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2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В период с 22 по 26 апреля</w:t>
      </w:r>
      <w:r w:rsidR="0097186A" w:rsidRPr="008F09FE">
        <w:rPr>
          <w:sz w:val="28"/>
          <w:szCs w:val="28"/>
        </w:rPr>
        <w:t xml:space="preserve"> 2024 года</w:t>
      </w:r>
      <w:r w:rsidRPr="008F09FE">
        <w:rPr>
          <w:sz w:val="28"/>
          <w:szCs w:val="28"/>
        </w:rPr>
        <w:t xml:space="preserve"> в МБОУ Конзаводской СОШ № 2 была проведена Весенняя </w:t>
      </w:r>
      <w:r w:rsidRPr="008F09FE">
        <w:rPr>
          <w:rStyle w:val="a5"/>
          <w:b w:val="0"/>
          <w:i/>
          <w:iCs/>
          <w:sz w:val="28"/>
          <w:szCs w:val="28"/>
        </w:rPr>
        <w:t>Неделя психологии</w:t>
      </w:r>
      <w:r w:rsidRPr="008F09FE">
        <w:rPr>
          <w:sz w:val="28"/>
          <w:szCs w:val="28"/>
        </w:rPr>
        <w:t xml:space="preserve">. </w:t>
      </w:r>
    </w:p>
    <w:p w:rsidR="008F09F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Весенняя неделя 2024 года предполагала такие направления, как:</w:t>
      </w:r>
    </w:p>
    <w:p w:rsidR="008F09F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- развитие навыков жизнестойкости, освоение приемов саморегуляции, снятия напряжения и тревоги, актуализация личностных ресурсов;</w:t>
      </w:r>
    </w:p>
    <w:p w:rsidR="008F09F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- совершенствование навыков общения, социальной гибкости, дружелюбия;</w:t>
      </w:r>
    </w:p>
    <w:p w:rsidR="008F09F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- развитие профессионального самоопределения, повышение уровня осведомленности о мире профессий и профессиональных ролях.</w:t>
      </w:r>
    </w:p>
    <w:p w:rsidR="008F09FE" w:rsidRDefault="00E23828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 xml:space="preserve">В рамках недели были запланированы различные виды активности детей и взрослых, мероприятия, способствующие установлению и поддержанию благоприятного психологического климата в школе. Были использованы разные формы проведения: </w:t>
      </w:r>
      <w:proofErr w:type="spellStart"/>
      <w:r w:rsidRPr="008F09FE">
        <w:rPr>
          <w:sz w:val="28"/>
          <w:szCs w:val="28"/>
        </w:rPr>
        <w:t>тренинговые</w:t>
      </w:r>
      <w:proofErr w:type="spellEnd"/>
      <w:r w:rsidRPr="008F09FE">
        <w:rPr>
          <w:sz w:val="28"/>
          <w:szCs w:val="28"/>
        </w:rPr>
        <w:t xml:space="preserve"> игры, игровые занятия, групповые занятия, </w:t>
      </w:r>
      <w:r w:rsidR="008F09FE" w:rsidRPr="008F09FE">
        <w:rPr>
          <w:sz w:val="28"/>
          <w:szCs w:val="28"/>
        </w:rPr>
        <w:t xml:space="preserve">коммуникативная игра, </w:t>
      </w:r>
      <w:r w:rsidRPr="008F09FE">
        <w:rPr>
          <w:sz w:val="28"/>
          <w:szCs w:val="28"/>
        </w:rPr>
        <w:t>родительские собрания</w:t>
      </w:r>
      <w:r w:rsidR="0097186A" w:rsidRPr="008F09FE">
        <w:rPr>
          <w:sz w:val="28"/>
          <w:szCs w:val="28"/>
        </w:rPr>
        <w:t>.</w:t>
      </w:r>
    </w:p>
    <w:p w:rsidR="008F09FE" w:rsidRDefault="0097186A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  <w:shd w:val="clear" w:color="auto" w:fill="FFFFFF"/>
        </w:rPr>
        <w:t xml:space="preserve">С </w:t>
      </w:r>
      <w:r w:rsidR="008F09FE">
        <w:rPr>
          <w:sz w:val="28"/>
          <w:szCs w:val="28"/>
          <w:shd w:val="clear" w:color="auto" w:fill="FFFFFF"/>
        </w:rPr>
        <w:t>обучающимися</w:t>
      </w:r>
      <w:r w:rsidRPr="008F09FE">
        <w:rPr>
          <w:sz w:val="28"/>
          <w:szCs w:val="28"/>
          <w:shd w:val="clear" w:color="auto" w:fill="FFFFFF"/>
        </w:rPr>
        <w:t xml:space="preserve"> начальных классов были проведены игровые и </w:t>
      </w:r>
      <w:proofErr w:type="spellStart"/>
      <w:r w:rsidRPr="008F09FE">
        <w:rPr>
          <w:sz w:val="28"/>
          <w:szCs w:val="28"/>
          <w:shd w:val="clear" w:color="auto" w:fill="FFFFFF"/>
        </w:rPr>
        <w:t>тренинговые</w:t>
      </w:r>
      <w:proofErr w:type="spellEnd"/>
      <w:r w:rsidRPr="008F09FE">
        <w:rPr>
          <w:sz w:val="28"/>
          <w:szCs w:val="28"/>
          <w:shd w:val="clear" w:color="auto" w:fill="FFFFFF"/>
        </w:rPr>
        <w:t xml:space="preserve"> занятия «Путешествие в Волшебную страну», «Мир эмоций», игра «Все ра</w:t>
      </w:r>
      <w:r w:rsidR="00BE262E">
        <w:rPr>
          <w:sz w:val="28"/>
          <w:szCs w:val="28"/>
          <w:shd w:val="clear" w:color="auto" w:fill="FFFFFF"/>
        </w:rPr>
        <w:t>боты хороши, выбирай на вкус», н</w:t>
      </w:r>
      <w:r w:rsidRPr="008F09FE">
        <w:rPr>
          <w:sz w:val="28"/>
          <w:szCs w:val="28"/>
          <w:shd w:val="clear" w:color="auto" w:fill="FFFFFF"/>
        </w:rPr>
        <w:t>аправленные на развитие навыков саморегуляции, снижение актуального состояния тревоги, овладение приемами мышечной релаксации, повышение адаптационного потенциала, актуализации личностных ресурсов. Развитие эмоциональной сферы, способности к осознанию эмоций. Расширение кругозора, повышение информированности о профессиях, об орудиях труда, о профессионально важных качествах.</w:t>
      </w:r>
    </w:p>
    <w:p w:rsidR="008F09FE" w:rsidRDefault="0097186A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  <w:shd w:val="clear" w:color="auto" w:fill="FFFFFF"/>
        </w:rPr>
        <w:t>Для обучающихся 5-11 классов были проведены игровые занятия и тренинги, направленные на развитие навыков жизнестойкости, на развитие навыков общения, социальной гибкости, дружелюбия. Также было проведено занятие с элементами тренинга, направленное на развитие профессионального самоопределения.</w:t>
      </w:r>
    </w:p>
    <w:p w:rsidR="008F09FE" w:rsidRDefault="00572760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В</w:t>
      </w:r>
      <w:r w:rsidR="00E23828" w:rsidRPr="008F09FE">
        <w:rPr>
          <w:sz w:val="28"/>
          <w:szCs w:val="28"/>
        </w:rPr>
        <w:t xml:space="preserve"> рамках недели психологии </w:t>
      </w:r>
      <w:r w:rsidRPr="008F09FE">
        <w:rPr>
          <w:sz w:val="28"/>
          <w:szCs w:val="28"/>
        </w:rPr>
        <w:t xml:space="preserve">родители обучающихся осознали разницу между «миром» взрослого и «миром» ребёнка, приобрели навыки анализа причин поведения ребёнка, исходя из позиции ребёнка. Научились понимать </w:t>
      </w:r>
      <w:r w:rsidRPr="008F09FE">
        <w:rPr>
          <w:sz w:val="28"/>
          <w:szCs w:val="28"/>
        </w:rPr>
        <w:lastRenderedPageBreak/>
        <w:t xml:space="preserve">свои эмоции. Во время тренинга развили навык успешной коммуникации с ребёнком. </w:t>
      </w:r>
      <w:r w:rsidR="00BE262E">
        <w:rPr>
          <w:sz w:val="28"/>
          <w:szCs w:val="28"/>
        </w:rPr>
        <w:t xml:space="preserve">В 9-11 классах были проведены родительские собрания </w:t>
      </w:r>
      <w:r w:rsidRPr="008F09FE">
        <w:rPr>
          <w:sz w:val="28"/>
          <w:szCs w:val="28"/>
        </w:rPr>
        <w:t xml:space="preserve">«Профессиональная ориентация старшеклассников». </w:t>
      </w:r>
      <w:r w:rsidR="00E23828" w:rsidRPr="008F09FE">
        <w:rPr>
          <w:sz w:val="28"/>
          <w:szCs w:val="28"/>
        </w:rPr>
        <w:t xml:space="preserve"> Основной целью встречи было помочь родителям осознать тот факт, что взрослые часто делают выбор за ребенка, не давая ему возможности сделать это самостоятельно. Присутствующие в игровой форме обсудили проблему выбора, поделились советами, как научить ребенка делать осознанный правильный выбор. </w:t>
      </w:r>
    </w:p>
    <w:p w:rsidR="008F09FE" w:rsidRDefault="008F09FE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bCs w:val="0"/>
          <w:sz w:val="28"/>
          <w:szCs w:val="28"/>
        </w:rPr>
      </w:pPr>
      <w:r w:rsidRPr="008F09FE">
        <w:rPr>
          <w:rStyle w:val="a5"/>
          <w:b w:val="0"/>
          <w:sz w:val="28"/>
          <w:szCs w:val="28"/>
        </w:rPr>
        <w:t xml:space="preserve">С педагогами были проведены </w:t>
      </w:r>
      <w:proofErr w:type="spellStart"/>
      <w:r w:rsidRPr="008F09FE">
        <w:rPr>
          <w:rStyle w:val="a5"/>
          <w:b w:val="0"/>
          <w:sz w:val="28"/>
          <w:szCs w:val="28"/>
        </w:rPr>
        <w:t>тренинговые</w:t>
      </w:r>
      <w:proofErr w:type="spellEnd"/>
      <w:r w:rsidRPr="008F09FE">
        <w:rPr>
          <w:rStyle w:val="a5"/>
          <w:b w:val="0"/>
          <w:sz w:val="28"/>
          <w:szCs w:val="28"/>
        </w:rPr>
        <w:t xml:space="preserve"> занятия по развитию навыков </w:t>
      </w:r>
      <w:proofErr w:type="spellStart"/>
      <w:r w:rsidRPr="008F09FE">
        <w:rPr>
          <w:rStyle w:val="a5"/>
          <w:b w:val="0"/>
          <w:sz w:val="28"/>
          <w:szCs w:val="28"/>
        </w:rPr>
        <w:t>саморегуляции</w:t>
      </w:r>
      <w:proofErr w:type="spellEnd"/>
      <w:r w:rsidRPr="008F09FE">
        <w:rPr>
          <w:rStyle w:val="a5"/>
          <w:b w:val="0"/>
          <w:sz w:val="28"/>
          <w:szCs w:val="28"/>
        </w:rPr>
        <w:t xml:space="preserve"> и стрессоустойчивости. Во время коммуникативной игры «Катастрофа в пустыне» педагоги отработали навыки поведения в дискуссии и умения вести диспут, изучили динамику группового спора. Во время упражнения «Мой портрет глазами группы» развили умения давать и принимать обратную связь.</w:t>
      </w:r>
    </w:p>
    <w:p w:rsidR="008F09FE" w:rsidRPr="008F09FE" w:rsidRDefault="008F09FE" w:rsidP="008F09F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09FE">
        <w:rPr>
          <w:sz w:val="28"/>
          <w:szCs w:val="28"/>
        </w:rPr>
        <w:t>Учащиеся, педагоги и родители с удовольствием приняли участие в неделе психологии, получили заряд положительных эмоций.</w:t>
      </w:r>
    </w:p>
    <w:p w:rsidR="008F09FE" w:rsidRDefault="0010234A" w:rsidP="008F09F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234A"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Рисунок 1" descr="C:\Users\user\Desktop\неделя психологии\неделя психологии весна 2024\IMG-2024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психологии\неделя психологии весна 2024\IMG-20240508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41" cy="447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4A" w:rsidRDefault="0010234A" w:rsidP="008F09F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r w:rsidRPr="0010234A">
        <w:rPr>
          <w:noProof/>
          <w:sz w:val="28"/>
          <w:szCs w:val="28"/>
        </w:rPr>
        <w:lastRenderedPageBreak/>
        <w:drawing>
          <wp:inline distT="0" distB="0" distL="0" distR="0">
            <wp:extent cx="6210300" cy="4657725"/>
            <wp:effectExtent l="0" t="0" r="0" b="0"/>
            <wp:docPr id="2" name="Рисунок 2" descr="C:\Users\user\Desktop\неделя психологии\неделя психологии весна 2024\IMG-202405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психологии\неделя психологии весна 2024\IMG-20240508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234A" w:rsidRPr="008F09FE" w:rsidRDefault="0010234A" w:rsidP="008F09F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234A">
        <w:rPr>
          <w:noProof/>
          <w:sz w:val="28"/>
          <w:szCs w:val="28"/>
        </w:rPr>
        <w:lastRenderedPageBreak/>
        <w:drawing>
          <wp:inline distT="0" distB="0" distL="0" distR="0">
            <wp:extent cx="4695825" cy="12192000"/>
            <wp:effectExtent l="0" t="0" r="0" b="0"/>
            <wp:docPr id="3" name="Рисунок 3" descr="C:\Users\user\Desktop\неделя психологии\неделя психологии весна 2024\IMG-202405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психологии\неделя психологии весна 2024\IMG-20240508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34A" w:rsidRPr="008F09FE" w:rsidSect="00D773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3A5"/>
    <w:rsid w:val="00062B8A"/>
    <w:rsid w:val="0010234A"/>
    <w:rsid w:val="001139E3"/>
    <w:rsid w:val="002C1D57"/>
    <w:rsid w:val="00572760"/>
    <w:rsid w:val="005D037B"/>
    <w:rsid w:val="007C45E6"/>
    <w:rsid w:val="008A1357"/>
    <w:rsid w:val="008F09FE"/>
    <w:rsid w:val="00940F26"/>
    <w:rsid w:val="0097186A"/>
    <w:rsid w:val="00AA4396"/>
    <w:rsid w:val="00B302B5"/>
    <w:rsid w:val="00B84C1A"/>
    <w:rsid w:val="00BE262E"/>
    <w:rsid w:val="00C436E3"/>
    <w:rsid w:val="00D773A5"/>
    <w:rsid w:val="00DB30A1"/>
    <w:rsid w:val="00DE1EEF"/>
    <w:rsid w:val="00E23828"/>
    <w:rsid w:val="00E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FB30"/>
  <w15:docId w15:val="{A3F96B83-10DC-4691-BFF7-E19F7C43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3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2024-04-03T10:42:00Z</dcterms:created>
  <dcterms:modified xsi:type="dcterms:W3CDTF">2024-05-08T11:41:00Z</dcterms:modified>
</cp:coreProperties>
</file>